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C2" w:rsidRPr="00E74350" w:rsidRDefault="00AF07C2" w:rsidP="00AF07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bookmarkStart w:id="0" w:name="_GoBack"/>
      <w:bookmarkEnd w:id="0"/>
      <w:r w:rsidRPr="00E74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</w:t>
      </w:r>
      <w:proofErr w:type="spellStart"/>
      <w:r w:rsidR="00052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Eyllis</w:t>
      </w:r>
      <w:proofErr w:type="spellEnd"/>
      <w:r w:rsidR="000522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DESİGN </w:t>
      </w:r>
      <w:r w:rsidRPr="00E743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İade ve Değişim Politikası</w:t>
      </w:r>
    </w:p>
    <w:p w:rsidR="00AF07C2" w:rsidRPr="00E74350" w:rsidRDefault="00AF07C2" w:rsidP="00AF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Müşteri memnuniyeti bizim için önceliklidir </w:t>
      </w:r>
      <w:r w:rsidRPr="00E74350">
        <w:rPr>
          <w:rFonts w:ascii="Segoe UI Symbol" w:eastAsia="Times New Roman" w:hAnsi="Segoe UI Symbol" w:cs="Segoe UI Symbol"/>
          <w:sz w:val="24"/>
          <w:szCs w:val="24"/>
          <w:lang w:eastAsia="tr-TR"/>
        </w:rPr>
        <w:t>💖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İade Süresi: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Siparişinizi teslim aldıktan sonra 14 gün içinde iade hakkınız bulunmaktadır.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İade Şartları: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 kullanılmamış, orijinal ambalajı bozulmamış ve tekrar satılabilir durumda olmalıdır.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Kişiye Özel Ürünler: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İsim, harf veya özel tasarım ile kişiselleştirilmiş ürünlerde iade ve değişim yapılmamaktadır.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İade Süreci: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İade talebiniz onaylandıktan sonra ürünü tarafımıza gönderebilirsiniz. Ürün bize ulaştıktan sonra 14 gün içinde ödemeniz iade edilir.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Kargo Ücreti: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İade kargo ücreti alıcıya aittir. Satıcı kaynaklı hatalı/yanlış gönderimlerde kargo ücreti satıcı tarafından karşılanır.</w:t>
      </w:r>
    </w:p>
    <w:p w:rsidR="00AF07C2" w:rsidRPr="00E74350" w:rsidRDefault="00AF07C2" w:rsidP="00AF07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Değişim: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Stokta mevcut olan ürünlerle değişim yapılabilir.</w:t>
      </w:r>
    </w:p>
    <w:p w:rsidR="00AF07C2" w:rsidRPr="00E74350" w:rsidRDefault="00AF07C2" w:rsidP="00AF07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>Herhangi bir sorunuz için bizimle [</w:t>
      </w:r>
      <w:r w:rsidR="000522E0">
        <w:rPr>
          <w:rFonts w:ascii="Times New Roman" w:eastAsia="Times New Roman" w:hAnsi="Times New Roman" w:cs="Times New Roman"/>
          <w:sz w:val="24"/>
          <w:szCs w:val="24"/>
          <w:lang w:eastAsia="tr-TR"/>
        </w:rPr>
        <w:t>eyllisdesign@gmail.com veya 0531-409-95-59 numaralı telefondan</w:t>
      </w: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t>] üzerinden iletişime geçebilirsiniz.</w:t>
      </w:r>
    </w:p>
    <w:p w:rsidR="00AF07C2" w:rsidRPr="00E74350" w:rsidRDefault="00AF07C2" w:rsidP="00AF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435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F5D62" w:rsidRDefault="008F5D62"/>
    <w:sectPr w:rsidR="008F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32789"/>
    <w:multiLevelType w:val="multilevel"/>
    <w:tmpl w:val="D0E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C2"/>
    <w:rsid w:val="000522E0"/>
    <w:rsid w:val="008F5D62"/>
    <w:rsid w:val="00A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17235-1E0F-4FA6-A102-4134B555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2025-08-22T11:47:00Z</dcterms:created>
  <dcterms:modified xsi:type="dcterms:W3CDTF">2025-08-22T11:50:00Z</dcterms:modified>
</cp:coreProperties>
</file>